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FE" w:rsidRPr="004A51FE" w:rsidRDefault="004A51FE" w:rsidP="004A51F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4A51FE">
        <w:rPr>
          <w:rFonts w:ascii="Times New Roman" w:hAnsi="Times New Roman"/>
          <w:sz w:val="28"/>
        </w:rPr>
        <w:t xml:space="preserve"> 1 апреля 2022 года упростят порядок назначения выплат на детей и беременным женщинам</w:t>
      </w:r>
      <w:r>
        <w:rPr>
          <w:rFonts w:ascii="Times New Roman" w:hAnsi="Times New Roman"/>
          <w:sz w:val="28"/>
        </w:rPr>
        <w:t>.</w:t>
      </w:r>
    </w:p>
    <w:p w:rsidR="004A51FE" w:rsidRPr="004A51FE" w:rsidRDefault="004A51FE" w:rsidP="004A51FE">
      <w:pPr>
        <w:ind w:firstLine="709"/>
        <w:jc w:val="both"/>
        <w:rPr>
          <w:rFonts w:ascii="Times New Roman" w:hAnsi="Times New Roman"/>
          <w:sz w:val="28"/>
        </w:rPr>
      </w:pPr>
      <w:r w:rsidRPr="004A51FE">
        <w:rPr>
          <w:rFonts w:ascii="Times New Roman" w:hAnsi="Times New Roman"/>
          <w:sz w:val="28"/>
        </w:rPr>
        <w:t xml:space="preserve">Постановлением Правительства Российской Федерации от 28.01.2022 № 68 вносятся изменения в порядок назначения и осуществления ежемесячной денежной выплаты на ребенка в возрасте от 3 до 7 лет, выплат одиноким родителям на детей от 8 до 17 лет и ежемесячных выплат беременным женщинам, вставшим на учет в ранние сроки. (Постановление Правительства Российской </w:t>
      </w:r>
      <w:r>
        <w:rPr>
          <w:rFonts w:ascii="Times New Roman" w:hAnsi="Times New Roman"/>
          <w:sz w:val="28"/>
        </w:rPr>
        <w:t>Федерации от 31.03.2020 № 384).</w:t>
      </w:r>
    </w:p>
    <w:p w:rsidR="004A51FE" w:rsidRPr="004A51FE" w:rsidRDefault="004A51FE" w:rsidP="004A51FE">
      <w:pPr>
        <w:ind w:firstLine="709"/>
        <w:jc w:val="both"/>
        <w:rPr>
          <w:rFonts w:ascii="Times New Roman" w:hAnsi="Times New Roman"/>
          <w:sz w:val="28"/>
        </w:rPr>
      </w:pPr>
      <w:r w:rsidRPr="004A51FE">
        <w:rPr>
          <w:rFonts w:ascii="Times New Roman" w:hAnsi="Times New Roman"/>
          <w:sz w:val="28"/>
        </w:rPr>
        <w:t xml:space="preserve">Заявление на выплату пособия на детей в возрасте от 3 до 7 лет можно будет подать по месту фактического проживания, если это предусмотрено нормативным актом субъекта Российской Федерации, также устанавливается </w:t>
      </w:r>
      <w:proofErr w:type="spellStart"/>
      <w:r w:rsidRPr="004A51FE">
        <w:rPr>
          <w:rFonts w:ascii="Times New Roman" w:hAnsi="Times New Roman"/>
          <w:sz w:val="28"/>
        </w:rPr>
        <w:t>беззаявительный</w:t>
      </w:r>
      <w:proofErr w:type="spellEnd"/>
      <w:r w:rsidRPr="004A51FE">
        <w:rPr>
          <w:rFonts w:ascii="Times New Roman" w:hAnsi="Times New Roman"/>
          <w:sz w:val="28"/>
        </w:rPr>
        <w:t xml:space="preserve"> порядок перерасчета выплат в связи с ежегодным из</w:t>
      </w:r>
      <w:r>
        <w:rPr>
          <w:rFonts w:ascii="Times New Roman" w:hAnsi="Times New Roman"/>
          <w:sz w:val="28"/>
        </w:rPr>
        <w:t>менением прожиточного минимума.</w:t>
      </w:r>
    </w:p>
    <w:p w:rsidR="004A51FE" w:rsidRPr="004A51FE" w:rsidRDefault="004A51FE" w:rsidP="004A51FE">
      <w:pPr>
        <w:ind w:firstLine="709"/>
        <w:jc w:val="both"/>
        <w:rPr>
          <w:rFonts w:ascii="Times New Roman" w:hAnsi="Times New Roman"/>
          <w:sz w:val="28"/>
        </w:rPr>
      </w:pPr>
      <w:r w:rsidRPr="004A51FE">
        <w:rPr>
          <w:rFonts w:ascii="Times New Roman" w:hAnsi="Times New Roman"/>
          <w:sz w:val="28"/>
        </w:rPr>
        <w:t>Заявление на получение пособия беременным женщинам и на детей от 8 до 17 лет также можно будет подать по</w:t>
      </w:r>
      <w:r>
        <w:rPr>
          <w:rFonts w:ascii="Times New Roman" w:hAnsi="Times New Roman"/>
          <w:sz w:val="28"/>
        </w:rPr>
        <w:t xml:space="preserve"> месту фактического проживания.</w:t>
      </w:r>
    </w:p>
    <w:p w:rsidR="004A51FE" w:rsidRPr="004A51FE" w:rsidRDefault="004A51FE" w:rsidP="004A51FE">
      <w:pPr>
        <w:ind w:firstLine="709"/>
        <w:jc w:val="both"/>
        <w:rPr>
          <w:rFonts w:ascii="Times New Roman" w:hAnsi="Times New Roman"/>
          <w:sz w:val="28"/>
        </w:rPr>
      </w:pPr>
      <w:r w:rsidRPr="004A51FE">
        <w:rPr>
          <w:rFonts w:ascii="Times New Roman" w:hAnsi="Times New Roman"/>
          <w:sz w:val="28"/>
        </w:rPr>
        <w:t>При расчете среднедушевых доходов семьи и оценки "нуждаемости" для назначения выплаты не будет учитываться жилая недвижимость, развитие собственного дела, некоторые транспортные средства, которые наход</w:t>
      </w:r>
      <w:r>
        <w:rPr>
          <w:rFonts w:ascii="Times New Roman" w:hAnsi="Times New Roman"/>
          <w:sz w:val="28"/>
        </w:rPr>
        <w:t>ятся в розыске или под арестом.</w:t>
      </w:r>
      <w:bookmarkStart w:id="0" w:name="_GoBack"/>
      <w:bookmarkEnd w:id="0"/>
    </w:p>
    <w:p w:rsidR="000C553E" w:rsidRPr="004A51FE" w:rsidRDefault="004A51FE" w:rsidP="004A51FE">
      <w:pPr>
        <w:ind w:firstLine="709"/>
        <w:jc w:val="both"/>
        <w:rPr>
          <w:rFonts w:ascii="Times New Roman" w:hAnsi="Times New Roman"/>
          <w:sz w:val="28"/>
        </w:rPr>
      </w:pPr>
      <w:r w:rsidRPr="004A51FE">
        <w:rPr>
          <w:rFonts w:ascii="Times New Roman" w:hAnsi="Times New Roman"/>
          <w:sz w:val="28"/>
        </w:rPr>
        <w:t xml:space="preserve">Женщины, которые не имеют постоянный доход, могут получить выплаты, если 6 месяцев беременности пришлись на период расчета среднедушевого дохода, а </w:t>
      </w:r>
      <w:proofErr w:type="gramStart"/>
      <w:r w:rsidRPr="004A51FE">
        <w:rPr>
          <w:rFonts w:ascii="Times New Roman" w:hAnsi="Times New Roman"/>
          <w:sz w:val="28"/>
        </w:rPr>
        <w:t>также</w:t>
      </w:r>
      <w:proofErr w:type="gramEnd"/>
      <w:r w:rsidRPr="004A51FE">
        <w:rPr>
          <w:rFonts w:ascii="Times New Roman" w:hAnsi="Times New Roman"/>
          <w:sz w:val="28"/>
        </w:rPr>
        <w:t xml:space="preserve"> если на момент подачи заявления срок беременности превышал 12 недель.</w:t>
      </w:r>
    </w:p>
    <w:sectPr w:rsidR="000C553E" w:rsidRPr="004A5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FE"/>
    <w:rsid w:val="00136E32"/>
    <w:rsid w:val="001B66E4"/>
    <w:rsid w:val="004A51FE"/>
    <w:rsid w:val="00971EE0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2022-02-27T19:06:00Z</dcterms:created>
  <dcterms:modified xsi:type="dcterms:W3CDTF">2022-02-27T19:07:00Z</dcterms:modified>
</cp:coreProperties>
</file>